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1C23D8" w:rsidRDefault="00C220B0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Аннотации к рабочей программе по </w:t>
      </w:r>
      <w:r w:rsidR="001C23D8"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математике</w:t>
      </w:r>
    </w:p>
    <w:p w:rsidR="00C220B0" w:rsidRDefault="008362FC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5-6 </w:t>
      </w:r>
      <w:r w:rsidR="00C220B0" w:rsidRPr="001C23D8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классы</w:t>
      </w:r>
    </w:p>
    <w:p w:rsidR="00FD2AEE" w:rsidRPr="001C23D8" w:rsidRDefault="00FD2AEE" w:rsidP="001C23D8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8362FC" w:rsidRPr="008362FC" w:rsidRDefault="00FD2AEE" w:rsidP="008362FC">
      <w:pPr>
        <w:pStyle w:val="ae"/>
        <w:ind w:firstLine="567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8362FC">
        <w:rPr>
          <w:rFonts w:ascii="Times New Roman" w:hAnsi="Times New Roman"/>
          <w:sz w:val="22"/>
          <w:szCs w:val="22"/>
          <w:lang w:val="ru-RU" w:eastAsia="ru-RU" w:bidi="ar-SA"/>
        </w:rPr>
        <w:t>Рабочая программа по математике для 10-11 класса разраб</w:t>
      </w:r>
      <w:r w:rsidR="008362FC" w:rsidRPr="008362FC">
        <w:rPr>
          <w:rFonts w:ascii="Times New Roman" w:hAnsi="Times New Roman"/>
          <w:sz w:val="22"/>
          <w:szCs w:val="22"/>
          <w:lang w:val="ru-RU" w:eastAsia="ru-RU" w:bidi="ar-SA"/>
        </w:rPr>
        <w:t>отана с учетом требований ФГОС О</w:t>
      </w:r>
      <w:r w:rsidRPr="008362FC">
        <w:rPr>
          <w:rFonts w:ascii="Times New Roman" w:hAnsi="Times New Roman"/>
          <w:sz w:val="22"/>
          <w:szCs w:val="22"/>
          <w:lang w:val="ru-RU" w:eastAsia="ru-RU" w:bidi="ar-SA"/>
        </w:rPr>
        <w:t xml:space="preserve">ОО, с учетом </w:t>
      </w:r>
      <w:r w:rsidR="008362FC">
        <w:rPr>
          <w:rFonts w:ascii="Times New Roman" w:hAnsi="Times New Roman"/>
          <w:sz w:val="22"/>
          <w:szCs w:val="22"/>
          <w:lang w:val="ru-RU" w:eastAsia="ru-RU" w:bidi="ar-SA"/>
        </w:rPr>
        <w:t>п</w:t>
      </w:r>
      <w:r w:rsidR="008362FC" w:rsidRPr="008362FC">
        <w:rPr>
          <w:rFonts w:ascii="Times New Roman" w:hAnsi="Times New Roman"/>
          <w:sz w:val="22"/>
          <w:szCs w:val="22"/>
          <w:lang w:val="ru-RU" w:eastAsia="ru-RU" w:bidi="ar-SA"/>
        </w:rPr>
        <w:t>римерной программы по курсу математики (5 – 6 классы), созданной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«Алгоритм успеха» (М.: Вентана-Граф, 2018) и обеспечена УМК для 5-6-го классов «Математика-5» и «Математика- 6» А.Г.Мерзляк, В.Б.Полонский, М.С.Якир, Е.В.Буцко (М.: Вентана-Граф,2018).</w:t>
      </w:r>
    </w:p>
    <w:p w:rsidR="00FD2AEE" w:rsidRPr="00FD2AEE" w:rsidRDefault="00FD2AEE" w:rsidP="00FD2AEE">
      <w:pPr>
        <w:shd w:val="clear" w:color="auto" w:fill="FFFFFF"/>
        <w:spacing w:after="0"/>
        <w:ind w:firstLine="567"/>
        <w:rPr>
          <w:rFonts w:ascii="Times New Roman" w:hAnsi="Times New Roman"/>
        </w:rPr>
      </w:pPr>
    </w:p>
    <w:p w:rsidR="008362FC" w:rsidRPr="008362FC" w:rsidRDefault="008362FC" w:rsidP="008362FC">
      <w:pPr>
        <w:pStyle w:val="a3"/>
        <w:spacing w:after="0" w:line="240" w:lineRule="auto"/>
        <w:ind w:left="426"/>
        <w:jc w:val="center"/>
        <w:rPr>
          <w:rFonts w:ascii="Times New Roman" w:hAnsi="Times New Roman"/>
        </w:rPr>
      </w:pPr>
      <w:r w:rsidRPr="008362FC">
        <w:rPr>
          <w:rFonts w:ascii="Times New Roman" w:hAnsi="Times New Roman"/>
        </w:rPr>
        <w:t>ПЛАНИРУЕМЫЕ РЕЗУЛЬТАТЫ ОСВОЕНИЯ МАТЕМАТИКИ В 5-6 КЛАССАХ</w:t>
      </w:r>
    </w:p>
    <w:p w:rsidR="008362FC" w:rsidRPr="008362FC" w:rsidRDefault="008362FC" w:rsidP="008362FC">
      <w:pPr>
        <w:pStyle w:val="a3"/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8362FC" w:rsidRPr="008362FC" w:rsidRDefault="008362FC" w:rsidP="008362FC">
      <w:pPr>
        <w:shd w:val="clear" w:color="auto" w:fill="FFFFFF"/>
        <w:spacing w:after="0"/>
        <w:ind w:firstLine="426"/>
        <w:rPr>
          <w:rFonts w:ascii="Times New Roman" w:hAnsi="Times New Roman"/>
          <w:b/>
        </w:rPr>
      </w:pPr>
      <w:r w:rsidRPr="008362FC">
        <w:rPr>
          <w:rFonts w:ascii="Times New Roman" w:hAnsi="Times New Roman"/>
          <w:b/>
        </w:rPr>
        <w:t>В результате изучения курса математики 5 класса учащиеся получат возможность научиться:</w:t>
      </w:r>
    </w:p>
    <w:p w:rsidR="008362FC" w:rsidRPr="008362FC" w:rsidRDefault="008362FC" w:rsidP="008362FC">
      <w:pPr>
        <w:numPr>
          <w:ilvl w:val="0"/>
          <w:numId w:val="49"/>
        </w:numPr>
        <w:spacing w:after="0" w:line="240" w:lineRule="auto"/>
        <w:ind w:left="426"/>
        <w:contextualSpacing/>
        <w:rPr>
          <w:rFonts w:ascii="Times New Roman" w:hAnsi="Times New Roman"/>
          <w:i/>
        </w:rPr>
      </w:pPr>
      <w:r w:rsidRPr="008362FC">
        <w:rPr>
          <w:rFonts w:ascii="Times New Roman" w:hAnsi="Times New Roman"/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8362FC" w:rsidRPr="008362FC" w:rsidRDefault="008362FC" w:rsidP="008362FC">
      <w:pPr>
        <w:numPr>
          <w:ilvl w:val="0"/>
          <w:numId w:val="49"/>
        </w:numPr>
        <w:spacing w:after="0" w:line="240" w:lineRule="auto"/>
        <w:ind w:left="425" w:hanging="357"/>
        <w:contextualSpacing/>
        <w:rPr>
          <w:rFonts w:ascii="Times New Roman" w:hAnsi="Times New Roman"/>
          <w:i/>
        </w:rPr>
      </w:pPr>
      <w:r w:rsidRPr="008362FC">
        <w:rPr>
          <w:rFonts w:ascii="Times New Roman" w:hAnsi="Times New Roman"/>
          <w:i/>
        </w:rPr>
        <w:t xml:space="preserve">выполнять многошаговые преобразования числовых выражений, применяя широкий набор способов и приёмов; </w:t>
      </w:r>
    </w:p>
    <w:p w:rsidR="008362FC" w:rsidRPr="008362FC" w:rsidRDefault="008362FC" w:rsidP="008362FC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i/>
        </w:rPr>
      </w:pPr>
      <w:r w:rsidRPr="008362FC">
        <w:rPr>
          <w:rFonts w:ascii="Times New Roman" w:hAnsi="Times New Roman"/>
          <w:i/>
        </w:rPr>
        <w:t>проводить исследования, связанные с изучением свойств простых геометрических фигур;</w:t>
      </w:r>
    </w:p>
    <w:p w:rsidR="008362FC" w:rsidRPr="008362FC" w:rsidRDefault="008362FC" w:rsidP="008362FC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i/>
        </w:rPr>
      </w:pPr>
      <w:r w:rsidRPr="008362FC">
        <w:rPr>
          <w:rFonts w:ascii="Times New Roman" w:hAnsi="Times New Roman"/>
          <w:i/>
        </w:rPr>
        <w:t>собирать и анализировать данные, преобразовывать их в круговые диаграммы;</w:t>
      </w:r>
    </w:p>
    <w:p w:rsidR="008362FC" w:rsidRPr="008362FC" w:rsidRDefault="008362FC" w:rsidP="008362FC">
      <w:pPr>
        <w:numPr>
          <w:ilvl w:val="0"/>
          <w:numId w:val="48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i/>
        </w:rPr>
      </w:pPr>
      <w:r w:rsidRPr="008362FC">
        <w:rPr>
          <w:rFonts w:ascii="Times New Roman" w:hAnsi="Times New Roman"/>
          <w:i/>
        </w:rPr>
        <w:t>оценивать данные представленные в виде процентов.</w:t>
      </w:r>
    </w:p>
    <w:p w:rsidR="008362FC" w:rsidRPr="008362FC" w:rsidRDefault="008362FC" w:rsidP="008362FC">
      <w:pPr>
        <w:widowControl w:val="0"/>
        <w:numPr>
          <w:ilvl w:val="0"/>
          <w:numId w:val="47"/>
        </w:numPr>
        <w:spacing w:before="240" w:after="0" w:line="240" w:lineRule="auto"/>
        <w:rPr>
          <w:rFonts w:ascii="Times New Roman" w:hAnsi="Times New Roman"/>
          <w:b/>
        </w:rPr>
      </w:pPr>
      <w:r w:rsidRPr="008362FC">
        <w:rPr>
          <w:rFonts w:ascii="Times New Roman" w:hAnsi="Times New Roman"/>
          <w:b/>
        </w:rPr>
        <w:t>Арифметика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 xml:space="preserve">                    По окончании изучения курса учащийся научится: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понимать особенности десятичной системы счисления;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использовать понятия, связанные с делимостью натуральных чисел;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сравнить и упорядочить рациональные числа;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анализировать графики зависимости между величинами (расстояние, время, температура и т. п.)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Учащийся получит возможность: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познакомиться с позиционными системами счисления с основаниями, отличными от 10;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углубить и развить представление о натуральных числах и свойствах делимости;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b/>
          <w:lang w:val="ru-RU"/>
        </w:rPr>
        <w:t>Числовые и буквенные выражения. Уравнения.</w:t>
      </w:r>
    </w:p>
    <w:p w:rsidR="008362FC" w:rsidRPr="008362FC" w:rsidRDefault="008362FC" w:rsidP="008362FC">
      <w:pPr>
        <w:pStyle w:val="ae"/>
        <w:ind w:left="1004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По окончании изучения курса учащихся научится: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выполнять операции с числовыми выражениями;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выполнять преобразования буквенных выражений (раскрытие скобок, приведение подобных слагаемых);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решать линейные уравнения, решать текстовые задачи алгебраическим методом.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Учащиеся получат возможность: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развивать представления о буквенных выражениях и их преобразованиях;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b/>
          <w:lang w:val="ru-RU"/>
        </w:rPr>
        <w:t>Геометрические фигуры. Измерение геометрических фигур.</w:t>
      </w:r>
    </w:p>
    <w:p w:rsidR="008362FC" w:rsidRPr="008362FC" w:rsidRDefault="008362FC" w:rsidP="008362FC">
      <w:pPr>
        <w:pStyle w:val="ae"/>
        <w:ind w:left="1004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По окончании изучения курса учащийся научится: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распознавать на чертежах, рисунки, моделях и в окружающем мире плоские и пространственные геометрические фигуры, и их элементы;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строить углы, определять её градусную меру;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lastRenderedPageBreak/>
        <w:t>- распознавать и изображать развертки куба, прямоугольного параллелепипеда, правильной пирамиды, цилиндра и конуса;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определять по линейным размерам развёртки фигуры линейные размеры самой фигуры и наоборот;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вычислять объём прямоугольного параллелепипеда и куба.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Учащийся получит возможность: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углубить и развить представление о пространственных геометрических фигурах;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научиться применять понятие развёртки для выполнения практических расчётов.</w:t>
      </w: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b/>
          <w:lang w:val="ru-RU"/>
        </w:rPr>
        <w:t>Элементы статистики, вероятности. Комбинаторные задачи.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По окончании изучения курса учащийся научится: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использовать простейшие способы представления и анализа статистических данных;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решать комбинаторные задачи на нахождение количества объектов или комбинаций.</w:t>
      </w:r>
    </w:p>
    <w:p w:rsidR="008362FC" w:rsidRPr="008362FC" w:rsidRDefault="008362FC" w:rsidP="008362FC">
      <w:pPr>
        <w:pStyle w:val="ae"/>
        <w:rPr>
          <w:rFonts w:ascii="Times New Roman" w:hAnsi="Times New Roman"/>
          <w:i/>
          <w:lang w:val="ru-RU"/>
        </w:rPr>
      </w:pPr>
      <w:r w:rsidRPr="008362FC">
        <w:rPr>
          <w:rFonts w:ascii="Times New Roman" w:hAnsi="Times New Roman"/>
          <w:i/>
          <w:lang w:val="ru-RU"/>
        </w:rPr>
        <w:t>Учащиеся получит возможность: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научится некоторым специальным приёмом решения комбинаторных задач.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</w:p>
    <w:p w:rsidR="008362FC" w:rsidRPr="008362FC" w:rsidRDefault="008362FC" w:rsidP="008362FC">
      <w:pPr>
        <w:spacing w:after="0"/>
        <w:rPr>
          <w:rFonts w:ascii="Times New Roman" w:hAnsi="Times New Roman"/>
        </w:rPr>
      </w:pPr>
    </w:p>
    <w:p w:rsidR="008362FC" w:rsidRPr="008362FC" w:rsidRDefault="008362FC" w:rsidP="008362FC">
      <w:pPr>
        <w:pStyle w:val="af"/>
        <w:shd w:val="clear" w:color="auto" w:fill="FFFFFF"/>
        <w:spacing w:before="0" w:beforeAutospacing="0" w:after="0" w:afterAutospacing="0"/>
        <w:ind w:left="284"/>
        <w:jc w:val="center"/>
      </w:pPr>
      <w:bookmarkStart w:id="0" w:name="_GoBack"/>
      <w:bookmarkEnd w:id="0"/>
      <w:r w:rsidRPr="008362FC">
        <w:t>СОДЕРЖАНИЕ УЧЕБНОГО ПРЕДМЕТА «МАТЕМАТИКА» 5- 6 КЛАССАХ</w:t>
      </w:r>
    </w:p>
    <w:p w:rsidR="008362FC" w:rsidRPr="008362FC" w:rsidRDefault="008362FC" w:rsidP="008362FC">
      <w:pPr>
        <w:pStyle w:val="af"/>
        <w:shd w:val="clear" w:color="auto" w:fill="FFFFFF"/>
        <w:spacing w:before="0" w:beforeAutospacing="0" w:after="0" w:afterAutospacing="0"/>
        <w:ind w:left="284"/>
      </w:pPr>
    </w:p>
    <w:p w:rsidR="008362FC" w:rsidRPr="008362FC" w:rsidRDefault="008362FC" w:rsidP="008362FC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b/>
          <w:color w:val="000000"/>
        </w:rPr>
        <w:t>Арифметика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i/>
          <w:color w:val="000000"/>
        </w:rPr>
      </w:pPr>
      <w:r w:rsidRPr="008362FC">
        <w:rPr>
          <w:rFonts w:ascii="Times New Roman" w:hAnsi="Times New Roman"/>
          <w:i/>
          <w:color w:val="000000"/>
        </w:rPr>
        <w:t>Натуральные числа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Ряд натуральных чисел. Десятичная запись натуральных чисел. Округление натуральных чисел.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Координатный луч.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Сравнение натуральных чисел. Сложение и вычитание натуральных чисел. Свойства сложения.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Простые и составные числа. Разложение чисел на простые множители.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i/>
          <w:color w:val="000000"/>
        </w:rPr>
      </w:pPr>
      <w:r w:rsidRPr="008362FC">
        <w:rPr>
          <w:rFonts w:ascii="Times New Roman" w:hAnsi="Times New Roman"/>
          <w:i/>
          <w:color w:val="000000"/>
        </w:rPr>
        <w:t xml:space="preserve">                      Дроби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Отношение. Процентное отношение двух чисел. Деление числа в данном отношении. Масштаб.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Пропорция. Основное свойство пропорции. Прямая и обратная пропорциональные зависимости.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Проценты. Нахождение процентов от числа. Нахождение числа по его процентам.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Решение текстовых задач арифметическими способами.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i/>
          <w:color w:val="000000"/>
        </w:rPr>
      </w:pPr>
      <w:r w:rsidRPr="008362FC">
        <w:rPr>
          <w:rFonts w:ascii="Times New Roman" w:hAnsi="Times New Roman"/>
          <w:i/>
          <w:color w:val="000000"/>
        </w:rPr>
        <w:t>Рациональные числа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Положительные, отрицательные числа и число 0.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Противоположные числа. Модуль числа.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 xml:space="preserve">- Целые числа. Рациональные числа. Сравнение рациональных чисел. Арифметические действия с </w:t>
      </w:r>
      <w:r w:rsidRPr="008362FC">
        <w:rPr>
          <w:rFonts w:ascii="Times New Roman" w:hAnsi="Times New Roman"/>
          <w:color w:val="000000"/>
        </w:rPr>
        <w:lastRenderedPageBreak/>
        <w:t>рациональными числами. Свойства сложения и умножения рациональных чисел.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Координатная прямая. Координатная плоскость.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i/>
          <w:color w:val="000000"/>
        </w:rPr>
      </w:pPr>
      <w:r w:rsidRPr="008362FC">
        <w:rPr>
          <w:rFonts w:ascii="Times New Roman" w:hAnsi="Times New Roman"/>
          <w:i/>
          <w:color w:val="000000"/>
        </w:rPr>
        <w:t xml:space="preserve">                      Величины. Зависимости между величинами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Единицы длины, площади, объёма, массы, времени, скорости.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</w:p>
    <w:p w:rsidR="008362FC" w:rsidRPr="008362FC" w:rsidRDefault="008362FC" w:rsidP="008362FC">
      <w:pPr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b/>
          <w:color w:val="000000"/>
        </w:rPr>
        <w:t>Числовые и буквенные выражения. Уравнения.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  <w:r w:rsidRPr="008362FC">
        <w:rPr>
          <w:rFonts w:ascii="Times New Roman" w:hAnsi="Times New Roman"/>
          <w:color w:val="000000"/>
        </w:rPr>
        <w:t>- Уравнение. Корень уравнения. Основные свойства уравнений. Решение текстовых задач с помощью уравнений.</w:t>
      </w:r>
    </w:p>
    <w:p w:rsidR="008362FC" w:rsidRPr="008362FC" w:rsidRDefault="008362FC" w:rsidP="008362FC">
      <w:pPr>
        <w:widowControl w:val="0"/>
        <w:spacing w:after="0"/>
        <w:rPr>
          <w:rFonts w:ascii="Times New Roman" w:hAnsi="Times New Roman"/>
          <w:color w:val="000000"/>
        </w:rPr>
      </w:pP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b/>
          <w:lang w:val="ru-RU"/>
        </w:rPr>
        <w:t>Элементы статистики, вероятности. Комбинаторные задачи.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Представление данных в виде таблиц, круговых и столбчатых диаграмм, графиков.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Среднее арифметическое. Среднее значение величины.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b/>
          <w:lang w:val="ru-RU"/>
        </w:rPr>
        <w:t>Геометрические фигуры. Измерения геометрических величин.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Угол. Виды углов. Градусная мера угла. Измерение и построение углов с помощью транспортира.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Прямоугольник. Квадрат. Треугольник. Виды треугольников. Окружность и круг. Длина окружности.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Взаимное расположение двух прямых. Перпендикулярные прямые. Параллельные прямые.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  <w:r w:rsidRPr="008362FC">
        <w:rPr>
          <w:rFonts w:ascii="Times New Roman" w:hAnsi="Times New Roman"/>
          <w:lang w:val="ru-RU"/>
        </w:rPr>
        <w:t>- Осевая и центральная симметрии.</w:t>
      </w:r>
    </w:p>
    <w:p w:rsidR="008362FC" w:rsidRPr="008362FC" w:rsidRDefault="008362FC" w:rsidP="008362FC">
      <w:pPr>
        <w:pStyle w:val="ae"/>
        <w:rPr>
          <w:rFonts w:ascii="Times New Roman" w:hAnsi="Times New Roman"/>
          <w:lang w:val="ru-RU"/>
        </w:rPr>
      </w:pPr>
    </w:p>
    <w:p w:rsidR="008362FC" w:rsidRPr="008362FC" w:rsidRDefault="008362FC" w:rsidP="008362FC">
      <w:pPr>
        <w:pStyle w:val="ae"/>
        <w:numPr>
          <w:ilvl w:val="0"/>
          <w:numId w:val="47"/>
        </w:numPr>
        <w:rPr>
          <w:rFonts w:ascii="Times New Roman" w:hAnsi="Times New Roman"/>
        </w:rPr>
      </w:pPr>
      <w:r w:rsidRPr="008362FC">
        <w:rPr>
          <w:rFonts w:ascii="Times New Roman" w:hAnsi="Times New Roman"/>
          <w:b/>
        </w:rPr>
        <w:t>Математика в историческом развитии.</w:t>
      </w:r>
    </w:p>
    <w:p w:rsidR="008362FC" w:rsidRPr="008362FC" w:rsidRDefault="008362FC" w:rsidP="008362FC">
      <w:pPr>
        <w:pStyle w:val="ae"/>
        <w:rPr>
          <w:rFonts w:ascii="Times New Roman" w:hAnsi="Times New Roman"/>
        </w:rPr>
      </w:pPr>
      <w:r w:rsidRPr="008362FC">
        <w:rPr>
          <w:rFonts w:ascii="Times New Roman" w:hAnsi="Times New Roman"/>
          <w:lang w:val="ru-RU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</w:t>
      </w:r>
      <w:r w:rsidRPr="008362FC">
        <w:rPr>
          <w:rFonts w:ascii="Times New Roman" w:hAnsi="Times New Roman"/>
        </w:rPr>
        <w:t>Появление отрицательных чисел.</w:t>
      </w:r>
    </w:p>
    <w:p w:rsidR="008362FC" w:rsidRDefault="008362FC" w:rsidP="008362FC">
      <w:pPr>
        <w:pStyle w:val="ae"/>
        <w:rPr>
          <w:sz w:val="28"/>
        </w:rPr>
      </w:pPr>
    </w:p>
    <w:p w:rsidR="001C23D8" w:rsidRPr="001C23D8" w:rsidRDefault="001C23D8" w:rsidP="008362F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noProof/>
          <w:sz w:val="24"/>
          <w:szCs w:val="24"/>
        </w:rPr>
      </w:pPr>
    </w:p>
    <w:sectPr w:rsidR="001C23D8" w:rsidRPr="001C23D8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62" w:rsidRDefault="008D5F62" w:rsidP="0040469E">
      <w:pPr>
        <w:spacing w:after="0" w:line="240" w:lineRule="auto"/>
      </w:pPr>
      <w:r>
        <w:separator/>
      </w:r>
    </w:p>
  </w:endnote>
  <w:endnote w:type="continuationSeparator" w:id="0">
    <w:p w:rsidR="008D5F62" w:rsidRDefault="008D5F62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62FC">
      <w:rPr>
        <w:rStyle w:val="ac"/>
        <w:noProof/>
      </w:rPr>
      <w:t>3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62" w:rsidRDefault="008D5F62" w:rsidP="0040469E">
      <w:pPr>
        <w:spacing w:after="0" w:line="240" w:lineRule="auto"/>
      </w:pPr>
      <w:r>
        <w:separator/>
      </w:r>
    </w:p>
  </w:footnote>
  <w:footnote w:type="continuationSeparator" w:id="0">
    <w:p w:rsidR="008D5F62" w:rsidRDefault="008D5F62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0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F202A"/>
    <w:multiLevelType w:val="hybridMultilevel"/>
    <w:tmpl w:val="52FCFD5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61896"/>
    <w:multiLevelType w:val="hybridMultilevel"/>
    <w:tmpl w:val="F648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CC1133"/>
    <w:multiLevelType w:val="hybridMultilevel"/>
    <w:tmpl w:val="0CF2F3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976C5"/>
    <w:multiLevelType w:val="hybridMultilevel"/>
    <w:tmpl w:val="630C1B46"/>
    <w:lvl w:ilvl="0" w:tplc="9822E7D0">
      <w:start w:val="1"/>
      <w:numFmt w:val="upperRoman"/>
      <w:lvlText w:val="%1."/>
      <w:lvlJc w:val="right"/>
      <w:pPr>
        <w:ind w:left="305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AAD20E6"/>
    <w:multiLevelType w:val="multilevel"/>
    <w:tmpl w:val="978EBE32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-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4">
    <w:nsid w:val="514D2CAC"/>
    <w:multiLevelType w:val="hybridMultilevel"/>
    <w:tmpl w:val="F6E8E0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9719B"/>
    <w:multiLevelType w:val="hybridMultilevel"/>
    <w:tmpl w:val="20B0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A0941"/>
    <w:multiLevelType w:val="hybridMultilevel"/>
    <w:tmpl w:val="84927B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3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0134F"/>
    <w:multiLevelType w:val="hybridMultilevel"/>
    <w:tmpl w:val="A8E852F0"/>
    <w:lvl w:ilvl="0" w:tplc="2C340AF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1"/>
  </w:num>
  <w:num w:numId="10">
    <w:abstractNumId w:val="17"/>
  </w:num>
  <w:num w:numId="11">
    <w:abstractNumId w:val="42"/>
  </w:num>
  <w:num w:numId="12">
    <w:abstractNumId w:val="12"/>
  </w:num>
  <w:num w:numId="13">
    <w:abstractNumId w:val="14"/>
  </w:num>
  <w:num w:numId="14">
    <w:abstractNumId w:val="27"/>
  </w:num>
  <w:num w:numId="15">
    <w:abstractNumId w:val="4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5"/>
  </w:num>
  <w:num w:numId="21">
    <w:abstractNumId w:val="25"/>
  </w:num>
  <w:num w:numId="22">
    <w:abstractNumId w:val="37"/>
  </w:num>
  <w:num w:numId="23">
    <w:abstractNumId w:val="36"/>
  </w:num>
  <w:num w:numId="24">
    <w:abstractNumId w:val="21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23"/>
  </w:num>
  <w:num w:numId="29">
    <w:abstractNumId w:val="28"/>
  </w:num>
  <w:num w:numId="30">
    <w:abstractNumId w:val="6"/>
  </w:num>
  <w:num w:numId="31">
    <w:abstractNumId w:val="20"/>
  </w:num>
  <w:num w:numId="32">
    <w:abstractNumId w:val="43"/>
  </w:num>
  <w:num w:numId="33">
    <w:abstractNumId w:val="41"/>
  </w:num>
  <w:num w:numId="34">
    <w:abstractNumId w:val="7"/>
  </w:num>
  <w:num w:numId="35">
    <w:abstractNumId w:val="38"/>
  </w:num>
  <w:num w:numId="36">
    <w:abstractNumId w:val="10"/>
  </w:num>
  <w:num w:numId="37">
    <w:abstractNumId w:val="9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</w:num>
  <w:num w:numId="41">
    <w:abstractNumId w:val="40"/>
  </w:num>
  <w:num w:numId="42">
    <w:abstractNumId w:val="24"/>
  </w:num>
  <w:num w:numId="43">
    <w:abstractNumId w:val="44"/>
  </w:num>
  <w:num w:numId="44">
    <w:abstractNumId w:val="30"/>
  </w:num>
  <w:num w:numId="45">
    <w:abstractNumId w:val="39"/>
  </w:num>
  <w:num w:numId="46">
    <w:abstractNumId w:val="5"/>
  </w:num>
  <w:num w:numId="47">
    <w:abstractNumId w:val="26"/>
  </w:num>
  <w:num w:numId="48">
    <w:abstractNumId w:val="18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C23D8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5742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6E3C78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62FC"/>
    <w:rsid w:val="00837EC5"/>
    <w:rsid w:val="00842D16"/>
    <w:rsid w:val="00847876"/>
    <w:rsid w:val="00867908"/>
    <w:rsid w:val="0087229C"/>
    <w:rsid w:val="008773F4"/>
    <w:rsid w:val="008836FE"/>
    <w:rsid w:val="008C7C35"/>
    <w:rsid w:val="008D5F62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3804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473EF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2AE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uiPriority w:val="1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  <w:style w:type="paragraph" w:styleId="af">
    <w:name w:val="Normal (Web)"/>
    <w:basedOn w:val="a"/>
    <w:uiPriority w:val="99"/>
    <w:unhideWhenUsed/>
    <w:rsid w:val="00836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8227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Завуч</cp:lastModifiedBy>
  <cp:revision>8</cp:revision>
  <cp:lastPrinted>2012-09-26T11:44:00Z</cp:lastPrinted>
  <dcterms:created xsi:type="dcterms:W3CDTF">2016-10-07T09:30:00Z</dcterms:created>
  <dcterms:modified xsi:type="dcterms:W3CDTF">2021-08-12T06:59:00Z</dcterms:modified>
</cp:coreProperties>
</file>